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54" w:rsidRPr="00F8444F" w:rsidRDefault="00930354" w:rsidP="00930354">
      <w:pPr>
        <w:pStyle w:val="ConsPlusNormal"/>
        <w:tabs>
          <w:tab w:val="left" w:pos="4315"/>
        </w:tabs>
        <w:ind w:left="62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444F">
        <w:rPr>
          <w:rFonts w:ascii="Times New Roman" w:eastAsia="Calibri" w:hAnsi="Times New Roman" w:cs="Times New Roman"/>
          <w:b/>
          <w:sz w:val="24"/>
          <w:szCs w:val="24"/>
        </w:rPr>
        <w:t>ДОЛЖНОСТНОЙ РЕГЛАМЕНТ</w:t>
      </w:r>
    </w:p>
    <w:p w:rsidR="00C238CF" w:rsidRDefault="00C238CF" w:rsidP="00642738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38CF">
        <w:rPr>
          <w:rFonts w:ascii="Times New Roman" w:hAnsi="Times New Roman" w:cs="Times New Roman"/>
          <w:b/>
          <w:sz w:val="24"/>
          <w:szCs w:val="24"/>
        </w:rPr>
        <w:t>гражданского служащего по ведущей группе должностей</w:t>
      </w:r>
    </w:p>
    <w:p w:rsidR="00930354" w:rsidRPr="00F8444F" w:rsidRDefault="00C238CF" w:rsidP="00642738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C238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42738" w:rsidRPr="00F8444F">
        <w:rPr>
          <w:rFonts w:ascii="Times New Roman" w:eastAsia="Calibri" w:hAnsi="Times New Roman" w:cs="Times New Roman"/>
          <w:b/>
          <w:sz w:val="24"/>
          <w:szCs w:val="24"/>
        </w:rPr>
        <w:t>отдела камеральных проверок №1</w:t>
      </w:r>
    </w:p>
    <w:p w:rsidR="00930354" w:rsidRPr="00F8444F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444F">
        <w:rPr>
          <w:rFonts w:ascii="Times New Roman" w:eastAsia="Calibri" w:hAnsi="Times New Roman" w:cs="Times New Roman"/>
          <w:b/>
          <w:sz w:val="24"/>
          <w:szCs w:val="24"/>
        </w:rPr>
        <w:t xml:space="preserve">Межрайонной инспекции Федеральной </w:t>
      </w:r>
    </w:p>
    <w:p w:rsidR="00930354" w:rsidRPr="00F8444F" w:rsidRDefault="00930354" w:rsidP="00930354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444F">
        <w:rPr>
          <w:rFonts w:ascii="Times New Roman" w:eastAsia="Calibri" w:hAnsi="Times New Roman" w:cs="Times New Roman"/>
          <w:b/>
          <w:sz w:val="24"/>
          <w:szCs w:val="24"/>
        </w:rPr>
        <w:t>налоговой службы №14 по Приморскому краю</w:t>
      </w:r>
    </w:p>
    <w:p w:rsidR="00930354" w:rsidRPr="00F8444F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93035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D033A" w:rsidRPr="00F8444F" w:rsidRDefault="008D033A" w:rsidP="00A63D6F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       1. </w:t>
      </w:r>
      <w:r w:rsidR="00930354" w:rsidRPr="00F8444F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службы (далее соответственно </w:t>
      </w:r>
    </w:p>
    <w:p w:rsidR="00930354" w:rsidRPr="00F8444F" w:rsidRDefault="00930354" w:rsidP="00A63D6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гражданская служба, должность) 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гражданского служащего по ведущей группе должностей </w:t>
      </w:r>
      <w:r w:rsidR="00642738" w:rsidRPr="00F8444F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Pr="00F8444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№14 по Приморскому краю относится к </w:t>
      </w:r>
      <w:r w:rsidR="00642738" w:rsidRPr="00F8444F">
        <w:rPr>
          <w:rFonts w:ascii="Times New Roman" w:hAnsi="Times New Roman" w:cs="Times New Roman"/>
          <w:sz w:val="24"/>
          <w:szCs w:val="24"/>
        </w:rPr>
        <w:t>ведущей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42738" w:rsidRPr="00F8444F">
        <w:rPr>
          <w:rFonts w:ascii="Times New Roman" w:hAnsi="Times New Roman" w:cs="Times New Roman"/>
          <w:sz w:val="24"/>
          <w:szCs w:val="24"/>
        </w:rPr>
        <w:t>специалисты.</w:t>
      </w:r>
    </w:p>
    <w:p w:rsidR="00930354" w:rsidRPr="00F8444F" w:rsidRDefault="00930354" w:rsidP="00A63D6F">
      <w:pPr>
        <w:pStyle w:val="a3"/>
        <w:tabs>
          <w:tab w:val="left" w:pos="851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642738" w:rsidRPr="00F8444F">
        <w:rPr>
          <w:rFonts w:ascii="Times New Roman" w:eastAsia="Times New Roman" w:hAnsi="Times New Roman" w:cs="Times New Roman"/>
          <w:sz w:val="24"/>
          <w:szCs w:val="24"/>
        </w:rPr>
        <w:t>11-3-3-094</w:t>
      </w:r>
      <w:r w:rsidRPr="00F8444F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8444F" w:rsidRDefault="00930354" w:rsidP="00A63D6F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642738" w:rsidRPr="00F8444F">
        <w:rPr>
          <w:rFonts w:ascii="Times New Roman" w:hAnsi="Times New Roman" w:cs="Times New Roman"/>
          <w:sz w:val="24"/>
          <w:szCs w:val="24"/>
        </w:rPr>
        <w:t>Осуществление контрольно-надзорной деятельности</w:t>
      </w:r>
      <w:r w:rsidR="0066783F" w:rsidRPr="00F8444F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8444F" w:rsidRDefault="00930354" w:rsidP="00A63D6F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деятельности): </w:t>
      </w:r>
      <w:r w:rsidR="00D21ABE" w:rsidRPr="00F8444F">
        <w:rPr>
          <w:rFonts w:ascii="Times New Roman" w:hAnsi="Times New Roman" w:cs="Times New Roman"/>
          <w:sz w:val="24"/>
          <w:szCs w:val="24"/>
        </w:rPr>
        <w:t>Регулирование в сфере налога на прибыль организаций</w:t>
      </w:r>
      <w:r w:rsidR="0066783F" w:rsidRPr="00F8444F">
        <w:rPr>
          <w:rFonts w:ascii="Times New Roman" w:hAnsi="Times New Roman" w:cs="Times New Roman"/>
          <w:sz w:val="24"/>
          <w:szCs w:val="24"/>
        </w:rPr>
        <w:t>.</w:t>
      </w:r>
    </w:p>
    <w:p w:rsidR="008D033A" w:rsidRPr="00F8444F" w:rsidRDefault="008D033A" w:rsidP="00A63D6F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       </w:t>
      </w:r>
      <w:r w:rsidR="00930354" w:rsidRPr="00F8444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21ABE" w:rsidRPr="00F8444F">
        <w:rPr>
          <w:rFonts w:ascii="Times New Roman" w:hAnsi="Times New Roman" w:cs="Times New Roman"/>
          <w:sz w:val="24"/>
          <w:szCs w:val="24"/>
        </w:rPr>
        <w:t>главного госуд</w:t>
      </w:r>
      <w:r w:rsidRPr="00F8444F">
        <w:rPr>
          <w:rFonts w:ascii="Times New Roman" w:hAnsi="Times New Roman" w:cs="Times New Roman"/>
          <w:sz w:val="24"/>
          <w:szCs w:val="24"/>
        </w:rPr>
        <w:t xml:space="preserve">арственного </w:t>
      </w:r>
    </w:p>
    <w:p w:rsidR="00930354" w:rsidRPr="00F8444F" w:rsidRDefault="00D21ABE" w:rsidP="00A63D6F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="00930354" w:rsidRPr="00F8444F">
        <w:rPr>
          <w:rFonts w:ascii="Times New Roman" w:hAnsi="Times New Roman" w:cs="Times New Roman"/>
          <w:sz w:val="24"/>
          <w:szCs w:val="24"/>
        </w:rPr>
        <w:t xml:space="preserve">(далее </w:t>
      </w:r>
      <w:r w:rsidRPr="00F8444F">
        <w:rPr>
          <w:rFonts w:ascii="Times New Roman" w:hAnsi="Times New Roman" w:cs="Times New Roman"/>
          <w:sz w:val="24"/>
          <w:szCs w:val="24"/>
        </w:rPr>
        <w:t>–</w:t>
      </w:r>
      <w:r w:rsidR="00930354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930354" w:rsidRPr="00F8444F">
        <w:rPr>
          <w:rFonts w:ascii="Times New Roman" w:hAnsi="Times New Roman" w:cs="Times New Roman"/>
          <w:sz w:val="24"/>
          <w:szCs w:val="24"/>
        </w:rPr>
        <w:t xml:space="preserve">) Межрайонной инспекции Федеральной налоговой службы №14 по Приморскому краю (далее – Инспекция) осуществляется </w:t>
      </w:r>
      <w:r w:rsidR="00930354" w:rsidRPr="00F8444F">
        <w:rPr>
          <w:rFonts w:ascii="Times New Roman" w:eastAsia="Calibri" w:hAnsi="Times New Roman" w:cs="Times New Roman"/>
          <w:sz w:val="24"/>
          <w:szCs w:val="24"/>
        </w:rPr>
        <w:t>начальником Межрайонной ИФНС России № 14 по Приморскому краю.</w:t>
      </w:r>
    </w:p>
    <w:p w:rsidR="00930354" w:rsidRPr="00F8444F" w:rsidRDefault="00930354" w:rsidP="00A63D6F">
      <w:pPr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5.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D21ABE" w:rsidRPr="00F8444F">
        <w:rPr>
          <w:rFonts w:ascii="Times New Roman" w:hAnsi="Times New Roman" w:cs="Times New Roman"/>
          <w:sz w:val="24"/>
          <w:szCs w:val="24"/>
        </w:rPr>
        <w:t>начальнику отдела.</w:t>
      </w:r>
      <w:r w:rsidRPr="00F844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P63"/>
      <w:bookmarkEnd w:id="1"/>
      <w:r w:rsidRPr="00F8444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специальностям, направлениям подготовки (укрупненным группам специальностей и направлений подготовки): </w:t>
      </w:r>
      <w:r w:rsidR="007C1F09" w:rsidRPr="00F8444F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7C1F09" w:rsidRPr="00F8444F">
        <w:rPr>
          <w:rFonts w:ascii="Times New Roman" w:hAnsi="Times New Roman" w:cs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7C1F09" w:rsidRPr="00F8444F"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8">
        <w:r w:rsidRPr="00F8444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 включают: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</w:p>
    <w:p w:rsidR="00930354" w:rsidRPr="00F8444F" w:rsidRDefault="00930354" w:rsidP="00A63D6F">
      <w:pPr>
        <w:pStyle w:val="ConsPlusNormal"/>
        <w:numPr>
          <w:ilvl w:val="0"/>
          <w:numId w:val="4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знания и умения по применению персонального компьютера, необходимые для </w:t>
      </w:r>
      <w:r w:rsidRPr="00F8444F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F96F02" w:rsidRPr="00F8444F" w:rsidRDefault="00F96F02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 xml:space="preserve">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AD76F9" w:rsidRPr="00F8444F">
        <w:rPr>
          <w:rFonts w:ascii="Times New Roman" w:hAnsi="Times New Roman" w:cs="Times New Roman"/>
          <w:sz w:val="24"/>
          <w:szCs w:val="24"/>
        </w:rPr>
        <w:t xml:space="preserve">Федеральный закон «О государственной гражданской службе» 20 27.07.2004 « 79-ФЗ; </w:t>
      </w:r>
      <w:r w:rsidRPr="00F8444F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</w:t>
      </w:r>
      <w:r w:rsidR="00AD76F9" w:rsidRPr="00F8444F">
        <w:rPr>
          <w:rFonts w:ascii="Times New Roman" w:hAnsi="Times New Roman" w:cs="Times New Roman"/>
          <w:sz w:val="24"/>
          <w:szCs w:val="24"/>
        </w:rPr>
        <w:t xml:space="preserve">8 мая 2015 г. № ММВ-7-2/189@ </w:t>
      </w:r>
      <w:r w:rsidRPr="00F8444F">
        <w:rPr>
          <w:rFonts w:ascii="Times New Roman" w:hAnsi="Times New Roman" w:cs="Times New Roman"/>
          <w:sz w:val="24"/>
          <w:szCs w:val="24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</w:t>
      </w:r>
      <w:r w:rsidRPr="00F8444F">
        <w:rPr>
          <w:rFonts w:ascii="Times New Roman" w:hAnsi="Times New Roman" w:cs="Times New Roman"/>
          <w:sz w:val="24"/>
          <w:szCs w:val="24"/>
        </w:rPr>
        <w:lastRenderedPageBreak/>
        <w:t xml:space="preserve">«О рекомендациях по проведению камеральных налоговых проверок»., </w:t>
      </w:r>
      <w:hyperlink r:id="rId9" w:tooltip="Постановление Правительства РФ от 01.01.2002 N 1 (ред. от 18.11.2022) &quot;О Классификации основных средств, включаемых в амортизационные группы&quot; {КонсультантПлюс}">
        <w:r w:rsidRPr="00F8444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10" w:tooltip="Приказ ФНС России от 19.10.2016 N ММВ-7-3/572@ &quot;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&quot; (Зарегис">
        <w:r w:rsidRPr="00F8444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6F02" w:rsidRPr="00F8444F" w:rsidRDefault="00930354" w:rsidP="00A63D6F">
      <w:pPr>
        <w:autoSpaceDE w:val="0"/>
        <w:autoSpaceDN w:val="0"/>
        <w:adjustRightInd w:val="0"/>
        <w:ind w:firstLine="708"/>
        <w:jc w:val="both"/>
      </w:pPr>
      <w:r w:rsidRPr="00F8444F">
        <w:rPr>
          <w:rFonts w:ascii="Times New Roman" w:hAnsi="Times New Roman" w:cs="Times New Roman"/>
          <w:sz w:val="24"/>
          <w:szCs w:val="24"/>
        </w:rPr>
        <w:t xml:space="preserve">6.3.2.2. Иные профессиональные знания: </w:t>
      </w:r>
      <w:r w:rsidR="00F96F02" w:rsidRPr="00F8444F">
        <w:rPr>
          <w:rFonts w:ascii="Times New Roman" w:hAnsi="Times New Roman" w:cs="Times New Roman"/>
          <w:sz w:val="24"/>
          <w:szCs w:val="24"/>
        </w:rPr>
        <w:t>правил делового этикета; порядка работы со служебной информацией; правил и норм охраны труда, техники безопасности и противопожарной защиты;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F8444F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F8444F">
        <w:rPr>
          <w:rFonts w:ascii="Times New Roman" w:hAnsi="Times New Roman" w:cs="Times New Roman"/>
          <w:sz w:val="24"/>
          <w:szCs w:val="24"/>
        </w:rPr>
        <w:t>порядок определения доходов, понятия доходы от реализации, внереализационные доходы;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F8444F">
        <w:rPr>
          <w:rFonts w:ascii="Times New Roman" w:hAnsi="Times New Roman" w:cs="Times New Roman"/>
          <w:sz w:val="24"/>
          <w:szCs w:val="24"/>
        </w:rPr>
        <w:t>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F96F02" w:rsidRPr="00F8444F" w:rsidRDefault="00930354" w:rsidP="00A63D6F">
      <w:pPr>
        <w:ind w:firstLine="708"/>
        <w:jc w:val="both"/>
        <w:outlineLvl w:val="2"/>
      </w:pPr>
      <w:r w:rsidRPr="00F8444F">
        <w:rPr>
          <w:rFonts w:ascii="Times New Roman" w:hAnsi="Times New Roman" w:cs="Times New Roman"/>
          <w:sz w:val="24"/>
          <w:szCs w:val="24"/>
        </w:rPr>
        <w:t xml:space="preserve">6.3.3. Наличие функциональных знаний: </w:t>
      </w:r>
      <w:r w:rsidR="00F96F02" w:rsidRPr="00F8444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</w:p>
    <w:p w:rsidR="00930354" w:rsidRPr="00F8444F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44F">
        <w:rPr>
          <w:rFonts w:ascii="Times New Roman" w:eastAsia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930354" w:rsidRPr="00F8444F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44F">
        <w:rPr>
          <w:rFonts w:ascii="Times New Roman" w:eastAsia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30354" w:rsidRPr="00F8444F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44F">
        <w:rPr>
          <w:rFonts w:ascii="Times New Roman" w:eastAsia="Times New Roman" w:hAnsi="Times New Roman" w:cs="Times New Roman"/>
          <w:sz w:val="24"/>
          <w:szCs w:val="24"/>
        </w:rPr>
        <w:t>коммуникативные умения;</w:t>
      </w:r>
    </w:p>
    <w:p w:rsidR="00930354" w:rsidRPr="00F8444F" w:rsidRDefault="00930354" w:rsidP="00A63D6F">
      <w:pPr>
        <w:pStyle w:val="a3"/>
        <w:numPr>
          <w:ilvl w:val="0"/>
          <w:numId w:val="3"/>
        </w:numPr>
        <w:shd w:val="clear" w:color="auto" w:fill="FFFFFF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44F">
        <w:rPr>
          <w:rFonts w:ascii="Times New Roman" w:eastAsia="Times New Roman" w:hAnsi="Times New Roman" w:cs="Times New Roman"/>
          <w:sz w:val="24"/>
          <w:szCs w:val="24"/>
        </w:rPr>
        <w:t>умение управлять изменениями.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  <w:r w:rsidR="00F96F02" w:rsidRPr="00F8444F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проверок, составление акта по результатам проведения камеральной налоговой проверки.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  <w:r w:rsidR="00F96F02" w:rsidRPr="00F8444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проверок; формирование и ведение реестров перечней для обеспечения контрольно-надзорных полномочий; осуществление контроля исполнения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F96F02" w:rsidRPr="00F8444F">
        <w:rPr>
          <w:rFonts w:ascii="Times New Roman" w:hAnsi="Times New Roman" w:cs="Times New Roman"/>
          <w:sz w:val="24"/>
          <w:szCs w:val="24"/>
        </w:rPr>
        <w:t>решений и других распорядительных документов</w:t>
      </w:r>
      <w:r w:rsidRPr="00F8444F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8444F" w:rsidRDefault="00930354" w:rsidP="00A63D6F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установлены статьями 15 - 18, 20,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FA2080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отдел </w:t>
      </w:r>
      <w:r w:rsidR="00FA2080" w:rsidRPr="00F8444F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F8444F">
        <w:rPr>
          <w:rFonts w:ascii="Times New Roman" w:hAnsi="Times New Roman" w:cs="Times New Roman"/>
          <w:sz w:val="24"/>
          <w:szCs w:val="24"/>
        </w:rPr>
        <w:t> </w:t>
      </w:r>
      <w:r w:rsidR="00FA2080" w:rsidRPr="00F8444F">
        <w:rPr>
          <w:rFonts w:ascii="Times New Roman" w:hAnsi="Times New Roman" w:cs="Times New Roman"/>
          <w:sz w:val="24"/>
          <w:szCs w:val="24"/>
        </w:rPr>
        <w:t>№</w:t>
      </w:r>
      <w:r w:rsidR="00F8444F" w:rsidRPr="00F8444F">
        <w:rPr>
          <w:rFonts w:ascii="Times New Roman" w:hAnsi="Times New Roman" w:cs="Times New Roman"/>
          <w:sz w:val="24"/>
          <w:szCs w:val="24"/>
        </w:rPr>
        <w:t> </w:t>
      </w:r>
      <w:r w:rsidR="00FA2080" w:rsidRPr="00F8444F">
        <w:rPr>
          <w:rFonts w:ascii="Times New Roman" w:hAnsi="Times New Roman" w:cs="Times New Roman"/>
          <w:sz w:val="24"/>
          <w:szCs w:val="24"/>
        </w:rPr>
        <w:t>1</w:t>
      </w:r>
      <w:r w:rsidRPr="00F8444F">
        <w:rPr>
          <w:rFonts w:ascii="Times New Roman" w:hAnsi="Times New Roman" w:cs="Times New Roman"/>
          <w:sz w:val="24"/>
          <w:szCs w:val="24"/>
        </w:rPr>
        <w:t xml:space="preserve">,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8.1.</w:t>
      </w:r>
      <w:r w:rsidR="00F8444F" w:rsidRPr="00F8444F"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выполнять распоряжения начальника отдела, заместителя начальника отдела;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8.2.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осуществлять свою работу в строгом соответствии с ИРМ;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8.3. проводить мониторинг и камеральные проверки налоговых деклараций: по налогу на прибыль, прибыль иностранной организации, ВБР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источников, оформлять ее результаты с соблюдением процессуальных норм, осуществлять иные функции отдела, связанные с камеральной проверкой;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8.4.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 xml:space="preserve">получать информацию о деятельности налогоплательщиков из внешних источников; 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8.5. выносить решения о приостановлении, об отмене приостановления операций организации по ее счетам в банке за не предоставление налоговой отчетности в налоговый орган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в установленный срок и неисполнение налогоплательщиком-организацией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8.6. привлекать к административной ответственности должностных лиц за предоставление налоговой отчетности в налоговый орган по истечении установленного срока;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8.7. осуществлять налоговый контроль в порядке, предусмотренном главой 14.5 НК РФ, проверка полноты исчисления и уплаты налогов в связи с совершением сделок между взаимозависимыми лицами;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8.8. осуществлять постоянный контроль, за организацией работы по проведению камеральных проверок, путем запросной системы QBE- шаблонов;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8.9. анализировать схемы уклонения от налогообложения, вырабатывать предложения по их предотвращению;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8.10. осуществлять отбор налогоплательщиков для включения в план выездных налоговых проверок;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8.11. применять меры к налогоплательщикам, не представившим (представившим не своевременно) налоговые декларации, бухгалтерскую отчетность и сведения о среднесписочной численности в установленный срок;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8.12. формировать ответы на письменные запросы налогоплательщиков по вопросам, входящим в компетенцию отдела;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8.13. формировать информационные материалы для руководства инспекции по вопросам, находящимся в компетенции отдела;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8.14. участвовать в формировании и формировать отчетность по предмету деятельности отдела;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8.15. вести информационный ресурс «АИС Налог-3» в установленном порядке;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8.16. заменять работников отдела во время их отсутствия (взаимозаменяемость);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8.17. вести в установленном порядке делопроизводство, хранение и сдачу в архив документов отдела;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8.18. формировать, в соответствии с требованиями по делопроизводству, дел с материалами проверок с грифом «ДСП», для сдачи их в текущий архив инспекции; 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8.19.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8.20. участвовать в мероприятиях по профессиональной подготовке и переподготовке кадров для налоговых органов;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8.21. соблюдать правила технической эксплуатации электронно-вычислительной техники, а также служебного распорядка и исполнительской дисциплины;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8.22. беречь государственное имущество, в том числе предоставленное ему для </w:t>
      </w:r>
      <w:r w:rsidRPr="00F8444F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обязанностей, обеспечивать его целевой использование;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8.23. не допускать конфликтных ситуаций, способных нанести ущерб собственной репутации или авторитету ФНС России, управления, нижестоящим налоговым инспекциям; </w:t>
      </w:r>
    </w:p>
    <w:p w:rsidR="00FA2080" w:rsidRPr="00F8444F" w:rsidRDefault="00FA2080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8.24. проявлять корректность в обращении с гражданами и работниками ФНС России, Управления, нижестоящих налоговых органов;</w:t>
      </w:r>
    </w:p>
    <w:p w:rsidR="00FA2080" w:rsidRPr="00F8444F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8.25. </w:t>
      </w:r>
      <w:r w:rsidR="00FA2080" w:rsidRPr="00F8444F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FA2080" w:rsidRPr="00F8444F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8.26. </w:t>
      </w:r>
      <w:r w:rsidR="00FA2080" w:rsidRPr="00F8444F">
        <w:rPr>
          <w:rFonts w:ascii="Times New Roman" w:hAnsi="Times New Roman" w:cs="Times New Roman"/>
          <w:sz w:val="24"/>
          <w:szCs w:val="24"/>
        </w:rPr>
        <w:t>использовать услуги удаленного доступа к Федеральным Информационным Ресурсам, сопровождаемым ФКУ «Налог-Сервис» ФНС России,</w:t>
      </w:r>
    </w:p>
    <w:p w:rsidR="00FA2080" w:rsidRPr="00F8444F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8.27. </w:t>
      </w:r>
      <w:r w:rsidR="00FA2080" w:rsidRPr="00F8444F">
        <w:rPr>
          <w:rFonts w:ascii="Times New Roman" w:hAnsi="Times New Roman" w:cs="Times New Roman"/>
          <w:sz w:val="24"/>
          <w:szCs w:val="24"/>
        </w:rPr>
        <w:t>предоставлять в случаях предусмотренных законом сведения о расходах государственного служащего;</w:t>
      </w:r>
    </w:p>
    <w:p w:rsidR="00FA2080" w:rsidRPr="00F8444F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8.28. </w:t>
      </w:r>
      <w:r w:rsidR="00FA2080" w:rsidRPr="00F8444F">
        <w:rPr>
          <w:rFonts w:ascii="Times New Roman" w:hAnsi="Times New Roman" w:cs="Times New Roman"/>
          <w:sz w:val="24"/>
          <w:szCs w:val="24"/>
        </w:rPr>
        <w:t xml:space="preserve">соблюдать антикоррупционное законодательство. </w:t>
      </w:r>
    </w:p>
    <w:p w:rsidR="00FA2080" w:rsidRPr="00F8444F" w:rsidRDefault="009E4D9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8.29. </w:t>
      </w:r>
      <w:r w:rsidR="00FA2080" w:rsidRPr="00F8444F">
        <w:rPr>
          <w:rFonts w:ascii="Times New Roman" w:hAnsi="Times New Roman" w:cs="Times New Roman"/>
          <w:sz w:val="24"/>
          <w:szCs w:val="24"/>
        </w:rPr>
        <w:t>выполнять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9.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1" w:tooltip="Постановление Правительства РФ от 30.09.2004 N 506 (ред. от 09.11.2023) &quot;Об утверждении Положения о Федеральной налоговой службе&quot; {КонсультантПлюс}">
        <w:r w:rsidRPr="00F8444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BE3687" w:rsidRPr="00F8444F">
        <w:rPr>
          <w:rFonts w:ascii="Times New Roman" w:hAnsi="Times New Roman" w:cs="Times New Roman"/>
          <w:sz w:val="24"/>
          <w:szCs w:val="24"/>
        </w:rPr>
        <w:t>начальника инспекции, заместителя начальника инспекции, начальника отдела, заместителя начальника отдела.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D76F9" w:rsidRPr="00F8444F" w:rsidRDefault="00930354" w:rsidP="00A63D6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гражданский служащий по ведущей группе должностей </w:t>
      </w:r>
      <w:r w:rsidRPr="00F8444F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BE3687" w:rsidRPr="00F8444F" w:rsidRDefault="00BE3687" w:rsidP="00A63D6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- подготовке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нормативных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актов и (или)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проектов управленческих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и иных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решений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в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части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организационного, информационного и технического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вопросам,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закреплённых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за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отделом;</w:t>
      </w:r>
    </w:p>
    <w:p w:rsidR="00BE3687" w:rsidRPr="00F8444F" w:rsidRDefault="00BE3687" w:rsidP="00A63D6F">
      <w:pPr>
        <w:pStyle w:val="21"/>
        <w:ind w:firstLine="540"/>
        <w:rPr>
          <w:rFonts w:ascii="Times New Roman" w:hAnsi="Times New Roman"/>
          <w:szCs w:val="24"/>
        </w:rPr>
      </w:pPr>
      <w:r w:rsidRPr="00F8444F">
        <w:rPr>
          <w:rFonts w:ascii="Times New Roman" w:hAnsi="Times New Roman"/>
          <w:szCs w:val="24"/>
        </w:rPr>
        <w:t>-вызывать на основании письменного уведомления в налоговые органы налогоплательщиков, плательщиков сборов, налоговых агентов или иных обязанных лиц для дачи пояснений, в том числе в связи с неуплатой ими налогов, а также в иных случаях, связанных с исполнением ими законодательства о налогах и сборах.</w:t>
      </w:r>
    </w:p>
    <w:p w:rsidR="00AD76F9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.11. При исполнении служебных обязанностей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BE3687" w:rsidRPr="00F8444F" w:rsidRDefault="00BE3687" w:rsidP="00A63D6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- обеспечения при проведении камеральных налоговых проверок объема необходимых контрольных мероприятий для установления факта соблюдения налогоплательщиками законодательства о налогах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и сборах;</w:t>
      </w:r>
    </w:p>
    <w:p w:rsidR="00BE3687" w:rsidRPr="00F8444F" w:rsidRDefault="00BE3687" w:rsidP="00A63D6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- обеспечения и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BE3687" w:rsidRPr="00F8444F" w:rsidRDefault="00BE3687" w:rsidP="00A63D6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- иным вопросам в соответствии с документами, связанных с выполнением своих должностных обязанностей.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 и иных решений</w:t>
      </w:r>
    </w:p>
    <w:p w:rsidR="00BE3687" w:rsidRPr="00F8444F" w:rsidRDefault="00930354" w:rsidP="00A63D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12.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="00BE3687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E3687" w:rsidRPr="00F8444F" w:rsidRDefault="00930354" w:rsidP="00A63D6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AD76F9" w:rsidRPr="00F8444F">
        <w:rPr>
          <w:rFonts w:ascii="Times New Roman" w:hAnsi="Times New Roman" w:cs="Times New Roman"/>
          <w:sz w:val="24"/>
          <w:szCs w:val="24"/>
        </w:rPr>
        <w:t xml:space="preserve">       - </w:t>
      </w:r>
      <w:r w:rsidR="00BE3687" w:rsidRPr="00F8444F">
        <w:rPr>
          <w:rFonts w:ascii="Times New Roman" w:hAnsi="Times New Roman" w:cs="Times New Roman"/>
          <w:sz w:val="24"/>
          <w:szCs w:val="24"/>
        </w:rPr>
        <w:t>выносить на обсуждение вопросы, возникающие в ходе исполнения должностных обязанностей.</w:t>
      </w:r>
    </w:p>
    <w:p w:rsidR="00BE3687" w:rsidRPr="00F8444F" w:rsidRDefault="00AD76F9" w:rsidP="00A63D6F">
      <w:pPr>
        <w:autoSpaceDE w:val="0"/>
        <w:autoSpaceDN w:val="0"/>
        <w:adjustRightInd w:val="0"/>
        <w:jc w:val="both"/>
      </w:pPr>
      <w:r w:rsidRPr="00F8444F">
        <w:rPr>
          <w:rFonts w:ascii="Times New Roman" w:hAnsi="Times New Roman" w:cs="Times New Roman"/>
          <w:sz w:val="24"/>
          <w:szCs w:val="24"/>
        </w:rPr>
        <w:t xml:space="preserve">         -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BE3687" w:rsidRPr="00F8444F">
        <w:rPr>
          <w:rFonts w:ascii="Times New Roman" w:hAnsi="Times New Roman" w:cs="Times New Roman"/>
          <w:sz w:val="24"/>
          <w:szCs w:val="24"/>
        </w:rPr>
        <w:t>управленческих и иных решений в рамках компетенции отдела</w:t>
      </w:r>
      <w:r w:rsidR="00BE3687" w:rsidRPr="00F8444F">
        <w:t>.</w:t>
      </w:r>
    </w:p>
    <w:p w:rsidR="00BE3687" w:rsidRPr="00F8444F" w:rsidRDefault="00930354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Гражданский служащий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BE3687" w:rsidRPr="00F8444F" w:rsidRDefault="00AD76F9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="00BE3687" w:rsidRPr="00F844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отдела.</w:t>
      </w:r>
    </w:p>
    <w:p w:rsidR="00BE3687" w:rsidRPr="00F8444F" w:rsidRDefault="00BE3687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 положений об отделе и инспекции;</w:t>
      </w:r>
    </w:p>
    <w:p w:rsidR="00930354" w:rsidRPr="00F8444F" w:rsidRDefault="00BE3687" w:rsidP="00A63D6F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гражданским служащим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2" w:tooltip="Постановление Правительства РФ от 19.01.2005 N 30 (ред. от 05.04.2024) &quot;О Типовом регламенте взаимодействия федеральных органов исполнительной власти&quot; {КонсультантПлюс}">
        <w:r w:rsidRPr="00F8444F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3" w:tooltip="Постановление Правительства РФ от 28.07.2005 N 452 (ред. от 05.04.2024) &quot;О Типовом регламенте внутренней организации федеральных органов исполнительной власти&quot; {КонсультантПлюс}">
        <w:r w:rsidRPr="00F8444F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4" w:tooltip="Приказ Росархива от 22.05.2019 N 71 &quot;Об утверждении Правил делопроизводства в государственных органах, органах местного самоуправления&quot; (Зарегистрировано в Минюсте России 27.12.2019 N 57023) {КонсультантПлюс}">
        <w:r w:rsidRPr="00F8444F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tooltip="Указ Президента РФ от 12.08.2002 N 885 (ред. от 25.08.2021) &quot;Об утверждении общих принципов служебного поведения государственных служащих&quot; {КонсультантПлюс}">
        <w:r w:rsidRPr="00F8444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6" w:tooltip="Федеральный закон от 27.07.2004 N 79-ФЗ (ред. от 08.08.2024) &quot;О государственной гражданской службе Российской Федерации&quot; {КонсультантПлюс}">
        <w:r w:rsidRPr="00F8444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8444F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3687" w:rsidRPr="00F8444F" w:rsidRDefault="00BE3687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16.</w:t>
      </w:r>
      <w:r w:rsidR="00F8444F" w:rsidRPr="00F8444F">
        <w:rPr>
          <w:rFonts w:ascii="Times New Roman" w:hAnsi="Times New Roman" w:cs="Times New Roman"/>
          <w:sz w:val="24"/>
          <w:szCs w:val="24"/>
        </w:rPr>
        <w:t xml:space="preserve"> </w:t>
      </w:r>
      <w:r w:rsidRPr="00F8444F">
        <w:rPr>
          <w:rFonts w:ascii="Times New Roman" w:hAnsi="Times New Roman" w:cs="Times New Roman"/>
          <w:sz w:val="24"/>
          <w:szCs w:val="24"/>
        </w:rPr>
        <w:t xml:space="preserve">Государственные услуги </w:t>
      </w:r>
      <w:r w:rsidR="00BE3687" w:rsidRPr="00F8444F">
        <w:rPr>
          <w:rFonts w:ascii="Times New Roman" w:hAnsi="Times New Roman" w:cs="Times New Roman"/>
          <w:sz w:val="24"/>
          <w:szCs w:val="24"/>
        </w:rPr>
        <w:t>не оказываются</w:t>
      </w:r>
      <w:r w:rsidRPr="00F8444F">
        <w:rPr>
          <w:rFonts w:ascii="Times New Roman" w:hAnsi="Times New Roman" w:cs="Times New Roman"/>
          <w:sz w:val="24"/>
          <w:szCs w:val="24"/>
        </w:rPr>
        <w:t>.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44F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930354" w:rsidRPr="00F8444F" w:rsidRDefault="00930354" w:rsidP="00A63D6F">
      <w:pPr>
        <w:pStyle w:val="ConsPlusNormal"/>
        <w:tabs>
          <w:tab w:val="left" w:pos="709"/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F8444F" w:rsidRPr="00F8444F">
        <w:rPr>
          <w:rFonts w:ascii="Times New Roman" w:hAnsi="Times New Roman" w:cs="Times New Roman"/>
          <w:sz w:val="24"/>
          <w:szCs w:val="24"/>
        </w:rPr>
        <w:t>гражданского служащего по ведущей группе должностей</w:t>
      </w:r>
      <w:r w:rsidRPr="00F8444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30354" w:rsidRPr="00F8444F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30354" w:rsidRPr="00F8444F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30354" w:rsidRPr="00F8444F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F8444F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30354" w:rsidRPr="00F8444F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30354" w:rsidRPr="00F8444F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354" w:rsidRPr="00F8444F" w:rsidRDefault="00930354" w:rsidP="00A63D6F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8444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094" w:rsidRPr="00F8444F" w:rsidRDefault="00930354" w:rsidP="008E585B">
      <w:pPr>
        <w:pStyle w:val="ConsPlusNormal"/>
        <w:numPr>
          <w:ilvl w:val="0"/>
          <w:numId w:val="1"/>
        </w:numPr>
        <w:tabs>
          <w:tab w:val="left" w:pos="709"/>
        </w:tabs>
        <w:ind w:left="0" w:firstLine="284"/>
        <w:jc w:val="both"/>
      </w:pPr>
      <w:r w:rsidRPr="00F8444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  <w:r w:rsidR="008E585B" w:rsidRPr="00F8444F">
        <w:t xml:space="preserve"> </w:t>
      </w:r>
    </w:p>
    <w:sectPr w:rsidR="008D3094" w:rsidRPr="00F8444F" w:rsidSect="00642738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6F9" w:rsidRDefault="00AD76F9">
      <w:r>
        <w:separator/>
      </w:r>
    </w:p>
  </w:endnote>
  <w:endnote w:type="continuationSeparator" w:id="0">
    <w:p w:rsidR="00AD76F9" w:rsidRDefault="00AD7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6F9" w:rsidRDefault="00AD76F9">
      <w:r>
        <w:separator/>
      </w:r>
    </w:p>
  </w:footnote>
  <w:footnote w:type="continuationSeparator" w:id="0">
    <w:p w:rsidR="00AD76F9" w:rsidRDefault="00AD7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560469"/>
      <w:docPartObj>
        <w:docPartGallery w:val="Page Numbers (Top of Page)"/>
        <w:docPartUnique/>
      </w:docPartObj>
    </w:sdtPr>
    <w:sdtEndPr/>
    <w:sdtContent>
      <w:p w:rsidR="00AD76F9" w:rsidRDefault="00AD76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8CF">
          <w:rPr>
            <w:noProof/>
          </w:rPr>
          <w:t>7</w:t>
        </w:r>
        <w:r>
          <w:fldChar w:fldCharType="end"/>
        </w:r>
      </w:p>
    </w:sdtContent>
  </w:sdt>
  <w:p w:rsidR="00AD76F9" w:rsidRDefault="00AD76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68B"/>
    <w:multiLevelType w:val="multilevel"/>
    <w:tmpl w:val="50DC643E"/>
    <w:lvl w:ilvl="0">
      <w:start w:val="8"/>
      <w:numFmt w:val="decimal"/>
      <w:lvlText w:val="%1."/>
      <w:lvlJc w:val="left"/>
      <w:pPr>
        <w:ind w:left="525" w:hanging="525"/>
      </w:pPr>
      <w:rPr>
        <w:rFonts w:ascii="Arial" w:hAnsi="Arial" w:cs="Arial" w:hint="default"/>
        <w:color w:val="000000" w:themeColor="text1"/>
      </w:rPr>
    </w:lvl>
    <w:lvl w:ilvl="1">
      <w:start w:val="29"/>
      <w:numFmt w:val="decimal"/>
      <w:lvlText w:val="%1.%2."/>
      <w:lvlJc w:val="left"/>
      <w:pPr>
        <w:ind w:left="885" w:hanging="525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hAnsi="Arial" w:cs="Arial" w:hint="default"/>
        <w:color w:val="000000" w:themeColor="text1"/>
      </w:rPr>
    </w:lvl>
  </w:abstractNum>
  <w:abstractNum w:abstractNumId="1">
    <w:nsid w:val="25E86AF1"/>
    <w:multiLevelType w:val="hybridMultilevel"/>
    <w:tmpl w:val="FB4E9B00"/>
    <w:lvl w:ilvl="0" w:tplc="B8AAC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032DF"/>
    <w:multiLevelType w:val="hybridMultilevel"/>
    <w:tmpl w:val="E668BB46"/>
    <w:lvl w:ilvl="0" w:tplc="772440AC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49492F23"/>
    <w:multiLevelType w:val="multilevel"/>
    <w:tmpl w:val="22A0A1A2"/>
    <w:lvl w:ilvl="0">
      <w:start w:val="8"/>
      <w:numFmt w:val="decimal"/>
      <w:lvlText w:val="%1."/>
      <w:lvlJc w:val="left"/>
      <w:pPr>
        <w:ind w:left="525" w:hanging="525"/>
      </w:pPr>
      <w:rPr>
        <w:rFonts w:ascii="Arial" w:hAnsi="Arial" w:cs="Arial" w:hint="default"/>
        <w:color w:val="000000" w:themeColor="text1"/>
      </w:rPr>
    </w:lvl>
    <w:lvl w:ilvl="1">
      <w:start w:val="29"/>
      <w:numFmt w:val="decimal"/>
      <w:lvlText w:val="%1.%2."/>
      <w:lvlJc w:val="left"/>
      <w:pPr>
        <w:ind w:left="1230" w:hanging="525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ascii="Arial" w:hAnsi="Arial" w:cs="Arial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ascii="Arial" w:hAnsi="Arial" w:cs="Arial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ascii="Arial" w:hAnsi="Arial" w:cs="Arial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ascii="Arial" w:hAnsi="Arial" w:cs="Arial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ascii="Arial" w:hAnsi="Arial" w:cs="Arial" w:hint="default"/>
        <w:color w:val="000000" w:themeColor="text1"/>
      </w:rPr>
    </w:lvl>
  </w:abstractNum>
  <w:abstractNum w:abstractNumId="4">
    <w:nsid w:val="5AAD77ED"/>
    <w:multiLevelType w:val="hybridMultilevel"/>
    <w:tmpl w:val="9AA05634"/>
    <w:lvl w:ilvl="0" w:tplc="2B6C5DAA">
      <w:start w:val="1"/>
      <w:numFmt w:val="decimal"/>
      <w:lvlText w:val="8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EB42E0A"/>
    <w:multiLevelType w:val="hybridMultilevel"/>
    <w:tmpl w:val="3FE49204"/>
    <w:lvl w:ilvl="0" w:tplc="9EBC0F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28A7229"/>
    <w:multiLevelType w:val="hybridMultilevel"/>
    <w:tmpl w:val="B7A24E18"/>
    <w:lvl w:ilvl="0" w:tplc="B8AAC4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5F80A04"/>
    <w:multiLevelType w:val="hybridMultilevel"/>
    <w:tmpl w:val="C3F661A4"/>
    <w:lvl w:ilvl="0" w:tplc="B8AAC4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54"/>
    <w:rsid w:val="000979A5"/>
    <w:rsid w:val="00642738"/>
    <w:rsid w:val="0066783F"/>
    <w:rsid w:val="007C1F09"/>
    <w:rsid w:val="008736DF"/>
    <w:rsid w:val="008D033A"/>
    <w:rsid w:val="008D3094"/>
    <w:rsid w:val="008E585B"/>
    <w:rsid w:val="00930354"/>
    <w:rsid w:val="009E4D94"/>
    <w:rsid w:val="00A63D6F"/>
    <w:rsid w:val="00AD76F9"/>
    <w:rsid w:val="00BE3687"/>
    <w:rsid w:val="00C238CF"/>
    <w:rsid w:val="00D21ABE"/>
    <w:rsid w:val="00F8444F"/>
    <w:rsid w:val="00F96F02"/>
    <w:rsid w:val="00FA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6427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FA2080"/>
    <w:pPr>
      <w:ind w:firstLine="540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FA2080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A2080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A2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E3687"/>
    <w:pPr>
      <w:ind w:firstLine="851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4">
    <w:name w:val="Абзац списка Знак"/>
    <w:link w:val="a3"/>
    <w:uiPriority w:val="34"/>
    <w:locked/>
    <w:rsid w:val="00BE368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54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035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30354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30354"/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9303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0354"/>
    <w:rPr>
      <w:rFonts w:eastAsiaTheme="minorEastAsia"/>
      <w:lang w:eastAsia="ru-RU"/>
    </w:rPr>
  </w:style>
  <w:style w:type="paragraph" w:customStyle="1" w:styleId="ConsPlusNonformat">
    <w:name w:val="ConsPlusNonformat"/>
    <w:rsid w:val="006427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FA2080"/>
    <w:pPr>
      <w:ind w:firstLine="540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FA2080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A2080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A20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E3687"/>
    <w:pPr>
      <w:ind w:firstLine="851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4">
    <w:name w:val="Абзац списка Знак"/>
    <w:link w:val="a3"/>
    <w:uiPriority w:val="34"/>
    <w:locked/>
    <w:rsid w:val="00BE36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" TargetMode="External"/><Relationship Id="rId13" Type="http://schemas.openxmlformats.org/officeDocument/2006/relationships/hyperlink" Target="https://login.consultant.ru/link/?req=doc&amp;base=LAW&amp;n=473921&amp;dst=10000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3919&amp;dst=10001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1634&amp;dst=1000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93702&amp;dst=100039" TargetMode="External"/><Relationship Id="rId10" Type="http://schemas.openxmlformats.org/officeDocument/2006/relationships/hyperlink" Target="https://login.consultant.ru/link/?req=doc&amp;base=LAW&amp;n=20638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1832" TargetMode="External"/><Relationship Id="rId14" Type="http://schemas.openxmlformats.org/officeDocument/2006/relationships/hyperlink" Target="https://login.consultant.ru/link/?req=doc&amp;base=LAW&amp;n=342093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3489</Words>
  <Characters>19890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Безручко Маргарита Владимировна</dc:creator>
  <cp:lastModifiedBy>Безручко Маргарита Владимировна</cp:lastModifiedBy>
  <cp:revision>3</cp:revision>
  <dcterms:created xsi:type="dcterms:W3CDTF">2024-11-12T04:01:00Z</dcterms:created>
  <dcterms:modified xsi:type="dcterms:W3CDTF">2024-11-12T04:29:00Z</dcterms:modified>
</cp:coreProperties>
</file>